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DEA" w14:textId="59CD34FA" w:rsidR="0017130C" w:rsidRPr="00D10255" w:rsidRDefault="000202C9" w:rsidP="0017130C">
      <w:pPr>
        <w:rPr>
          <w:rFonts w:cs="Arial"/>
          <w:b/>
          <w:sz w:val="24"/>
          <w:szCs w:val="24"/>
        </w:rPr>
      </w:pPr>
      <w:r w:rsidRPr="00D10255">
        <w:rPr>
          <w:rFonts w:eastAsia="Times New Roman" w:cs="Arial"/>
          <w:b/>
          <w:sz w:val="26"/>
          <w:szCs w:val="26"/>
          <w:lang w:eastAsia="sl-SI"/>
        </w:rPr>
        <w:t>ZAHTEVEK</w:t>
      </w:r>
      <w:r w:rsidRPr="00D10255">
        <w:rPr>
          <w:rFonts w:cs="Arial"/>
          <w:b/>
          <w:sz w:val="24"/>
          <w:szCs w:val="24"/>
        </w:rPr>
        <w:t xml:space="preserve"> </w:t>
      </w:r>
      <w:r w:rsidR="003619C5" w:rsidRPr="00D10255">
        <w:rPr>
          <w:rFonts w:cs="Arial"/>
          <w:b/>
          <w:sz w:val="24"/>
          <w:szCs w:val="24"/>
        </w:rPr>
        <w:t xml:space="preserve">za </w:t>
      </w:r>
      <w:r w:rsidR="00D10255" w:rsidRPr="00D10255">
        <w:rPr>
          <w:rFonts w:cs="Arial"/>
          <w:b/>
          <w:sz w:val="24"/>
          <w:szCs w:val="24"/>
        </w:rPr>
        <w:t xml:space="preserve">izdelavo </w:t>
      </w:r>
      <w:r w:rsidR="003619C5" w:rsidRPr="00D10255">
        <w:rPr>
          <w:rFonts w:cs="Arial"/>
          <w:b/>
          <w:sz w:val="24"/>
          <w:szCs w:val="24"/>
        </w:rPr>
        <w:t>informativn</w:t>
      </w:r>
      <w:r w:rsidR="00D10255" w:rsidRPr="00D10255">
        <w:rPr>
          <w:rFonts w:cs="Arial"/>
          <w:b/>
          <w:sz w:val="24"/>
          <w:szCs w:val="24"/>
        </w:rPr>
        <w:t>ega</w:t>
      </w:r>
      <w:r w:rsidR="003619C5" w:rsidRPr="00D10255">
        <w:rPr>
          <w:rFonts w:cs="Arial"/>
          <w:b/>
          <w:sz w:val="24"/>
          <w:szCs w:val="24"/>
        </w:rPr>
        <w:t xml:space="preserve"> izračun</w:t>
      </w:r>
      <w:r w:rsidR="00D10255" w:rsidRPr="00D10255">
        <w:rPr>
          <w:rFonts w:cs="Arial"/>
          <w:b/>
          <w:sz w:val="24"/>
          <w:szCs w:val="24"/>
        </w:rPr>
        <w:t>a</w:t>
      </w:r>
      <w:r w:rsidR="003619C5" w:rsidRPr="00D10255">
        <w:rPr>
          <w:rFonts w:cs="Arial"/>
          <w:b/>
          <w:sz w:val="24"/>
          <w:szCs w:val="24"/>
        </w:rPr>
        <w:t xml:space="preserve"> dodatne pokojnine</w:t>
      </w:r>
      <w:r w:rsidRPr="00D10255">
        <w:rPr>
          <w:rFonts w:cs="Arial"/>
          <w:b/>
          <w:sz w:val="24"/>
          <w:szCs w:val="24"/>
        </w:rPr>
        <w:t xml:space="preserve"> (rente)</w:t>
      </w:r>
    </w:p>
    <w:p w14:paraId="11FF9B74" w14:textId="7BFA7F09" w:rsidR="0017130C" w:rsidRPr="00D10255" w:rsidRDefault="0017130C" w:rsidP="00D10255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before="120" w:after="0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Ime in priimek:</w:t>
      </w:r>
      <w:r w:rsidRPr="00D10255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8E3A3E"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="00906CBD" w:rsidRPr="00D10255">
        <w:rPr>
          <w:rFonts w:cs="Arial"/>
          <w:color w:val="000000" w:themeColor="text1"/>
          <w:position w:val="-2"/>
          <w:sz w:val="18"/>
          <w:szCs w:val="18"/>
        </w:rPr>
        <w:t> </w:t>
      </w:r>
      <w:r w:rsidR="00906CBD" w:rsidRPr="00D10255">
        <w:rPr>
          <w:rFonts w:cs="Arial"/>
          <w:color w:val="000000" w:themeColor="text1"/>
          <w:position w:val="-2"/>
          <w:sz w:val="18"/>
          <w:szCs w:val="18"/>
        </w:rPr>
        <w:t> </w:t>
      </w:r>
      <w:r w:rsidR="00906CBD" w:rsidRPr="00D10255">
        <w:rPr>
          <w:rFonts w:cs="Arial"/>
          <w:color w:val="000000" w:themeColor="text1"/>
          <w:position w:val="-2"/>
          <w:sz w:val="18"/>
          <w:szCs w:val="18"/>
        </w:rPr>
        <w:t> </w:t>
      </w:r>
      <w:r w:rsidR="00906CBD" w:rsidRPr="00D10255">
        <w:rPr>
          <w:rFonts w:cs="Arial"/>
          <w:color w:val="000000" w:themeColor="text1"/>
          <w:position w:val="-2"/>
          <w:sz w:val="18"/>
          <w:szCs w:val="18"/>
        </w:rPr>
        <w:t> </w:t>
      </w:r>
      <w:r w:rsidR="00906CBD" w:rsidRPr="00D10255">
        <w:rPr>
          <w:rFonts w:cs="Arial"/>
          <w:color w:val="000000" w:themeColor="text1"/>
          <w:position w:val="-2"/>
          <w:sz w:val="18"/>
          <w:szCs w:val="18"/>
        </w:rPr>
        <w:t> 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  <w:r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tab/>
      </w:r>
      <w:r w:rsidR="0047532C"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t xml:space="preserve">                                                                                                   </w:t>
      </w:r>
    </w:p>
    <w:p w14:paraId="53E8804B" w14:textId="1AA0133A" w:rsidR="0047532C" w:rsidRPr="00D10255" w:rsidRDefault="0047532C" w:rsidP="00D10255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before="120" w:after="0"/>
        <w:rPr>
          <w:rFonts w:cs="Arial"/>
          <w:b/>
          <w:bCs/>
          <w:color w:val="0061CF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Naslov:</w:t>
      </w:r>
      <w:r w:rsidR="00D10255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D10255"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D10255"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="00D10255" w:rsidRPr="00D10255">
        <w:rPr>
          <w:rFonts w:cs="Arial"/>
          <w:color w:val="000000" w:themeColor="text1"/>
          <w:position w:val="-2"/>
          <w:sz w:val="18"/>
          <w:szCs w:val="18"/>
        </w:rPr>
      </w:r>
      <w:r w:rsidR="00D10255"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="00D10255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D10255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D10255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D10255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D10255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D10255"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</w:p>
    <w:p w14:paraId="15FB64C5" w14:textId="77777777" w:rsidR="0017130C" w:rsidRPr="00D10255" w:rsidRDefault="0017130C" w:rsidP="00D1025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before="120" w:after="0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Datum rojstva:</w:t>
      </w:r>
      <w:r w:rsidRPr="00D10255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8E3A3E"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</w:p>
    <w:p w14:paraId="685592CF" w14:textId="77777777" w:rsidR="0017130C" w:rsidRPr="00D10255" w:rsidRDefault="0017130C" w:rsidP="00D1025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before="120" w:after="0"/>
        <w:rPr>
          <w:rFonts w:cs="Arial"/>
          <w:b/>
          <w:bCs/>
          <w:color w:val="006BA3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Višina starostne pokojnine pri ZPIZ (v EUR):</w:t>
      </w:r>
      <w:r w:rsidR="008E3A3E" w:rsidRPr="00D10255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8E3A3E"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</w:p>
    <w:p w14:paraId="35EE06B6" w14:textId="408FA0B1" w:rsidR="0017130C" w:rsidRPr="00D10255" w:rsidRDefault="0017130C" w:rsidP="00D1025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before="120" w:after="0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Telefonska številka</w:t>
      </w:r>
      <w:r w:rsidR="00D10255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Pr="00D10255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8E3A3E"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</w:p>
    <w:p w14:paraId="07844318" w14:textId="01AF63AD" w:rsidR="0017130C" w:rsidRPr="00D10255" w:rsidRDefault="0017130C" w:rsidP="00D1025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before="120" w:after="0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Elektronski naslov</w:t>
      </w:r>
      <w:r w:rsidR="00D10255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8E3A3E" w:rsidRPr="00D10255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8E3A3E"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8E3A3E"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="00711268"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  <w:r w:rsidR="00216E61"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14:paraId="67996F60" w14:textId="77777777" w:rsidR="00D10255" w:rsidRPr="00D10255" w:rsidRDefault="00216E61" w:rsidP="00D10255">
      <w:pPr>
        <w:rPr>
          <w:sz w:val="16"/>
          <w:szCs w:val="16"/>
        </w:rPr>
      </w:pPr>
      <w:r w:rsidRPr="00D10255">
        <w:rPr>
          <w:b/>
          <w:bCs/>
          <w:sz w:val="16"/>
          <w:szCs w:val="16"/>
        </w:rPr>
        <w:t>*</w:t>
      </w:r>
      <w:r w:rsidRPr="00D10255">
        <w:rPr>
          <w:sz w:val="16"/>
          <w:szCs w:val="16"/>
        </w:rPr>
        <w:t>podatek ni obvezen</w:t>
      </w:r>
    </w:p>
    <w:p w14:paraId="780EB46D" w14:textId="61146CA9" w:rsidR="0017130C" w:rsidRPr="00D10255" w:rsidRDefault="0017130C" w:rsidP="0017130C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after="0" w:line="40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V primeru, da varčujete pri drugem izvajalcu, vpišite stanje sredstev pri drugem izvajalcu DPZ (v EUR):</w:t>
      </w:r>
    </w:p>
    <w:p w14:paraId="672CA917" w14:textId="38817EBD" w:rsidR="0017130C" w:rsidRPr="00D10255" w:rsidRDefault="00D10255" w:rsidP="00D10255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before="120" w:after="0"/>
        <w:rPr>
          <w:rFonts w:cs="Arial"/>
          <w:b/>
          <w:bCs/>
          <w:color w:val="006BA3"/>
          <w:position w:val="-2"/>
          <w:sz w:val="18"/>
          <w:szCs w:val="18"/>
        </w:rPr>
      </w:pPr>
      <w:r w:rsidRPr="00D10255">
        <w:rPr>
          <w:rFonts w:cs="Arial"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10255">
        <w:rPr>
          <w:rFonts w:cs="Arial"/>
          <w:color w:val="000000" w:themeColor="text1"/>
          <w:position w:val="-2"/>
          <w:sz w:val="18"/>
          <w:szCs w:val="18"/>
        </w:rPr>
        <w:instrText xml:space="preserve"> FORMTEXT </w:instrText>
      </w:r>
      <w:r w:rsidRPr="00D10255">
        <w:rPr>
          <w:rFonts w:cs="Arial"/>
          <w:color w:val="000000" w:themeColor="text1"/>
          <w:position w:val="-2"/>
          <w:sz w:val="18"/>
          <w:szCs w:val="18"/>
        </w:rPr>
      </w:r>
      <w:r w:rsidRPr="00D10255">
        <w:rPr>
          <w:rFonts w:cs="Arial"/>
          <w:color w:val="000000" w:themeColor="text1"/>
          <w:position w:val="-2"/>
          <w:sz w:val="18"/>
          <w:szCs w:val="18"/>
        </w:rPr>
        <w:fldChar w:fldCharType="separate"/>
      </w:r>
      <w:r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color w:val="000000" w:themeColor="text1"/>
          <w:position w:val="-2"/>
          <w:sz w:val="18"/>
          <w:szCs w:val="18"/>
        </w:rPr>
        <w:fldChar w:fldCharType="end"/>
      </w:r>
    </w:p>
    <w:p w14:paraId="375FBBFC" w14:textId="77777777" w:rsidR="0017130C" w:rsidRPr="00D10255" w:rsidRDefault="0017130C" w:rsidP="0017130C">
      <w:pPr>
        <w:tabs>
          <w:tab w:val="left" w:pos="5245"/>
          <w:tab w:val="left" w:pos="7938"/>
        </w:tabs>
        <w:autoSpaceDE w:val="0"/>
        <w:autoSpaceDN w:val="0"/>
        <w:adjustRightInd w:val="0"/>
        <w:spacing w:after="0" w:line="264" w:lineRule="auto"/>
        <w:rPr>
          <w:rFonts w:cs="Arial"/>
          <w:bCs/>
          <w:color w:val="000000" w:themeColor="text1"/>
          <w:position w:val="-2"/>
          <w:sz w:val="18"/>
          <w:szCs w:val="18"/>
        </w:rPr>
      </w:pPr>
    </w:p>
    <w:p w14:paraId="6EBB8A36" w14:textId="77777777" w:rsidR="0017130C" w:rsidRPr="00D10255" w:rsidRDefault="0017130C" w:rsidP="000C27F8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 xml:space="preserve">Osnova za izračun višine </w:t>
      </w:r>
      <w:r w:rsidR="000C27F8" w:rsidRPr="00D10255">
        <w:rPr>
          <w:rFonts w:cs="Arial"/>
          <w:sz w:val="18"/>
          <w:szCs w:val="18"/>
        </w:rPr>
        <w:t>dodatne</w:t>
      </w:r>
      <w:r w:rsidRPr="00D10255">
        <w:rPr>
          <w:rFonts w:cs="Arial"/>
          <w:sz w:val="18"/>
          <w:szCs w:val="18"/>
        </w:rPr>
        <w:t xml:space="preserve"> </w:t>
      </w:r>
      <w:r w:rsidR="000C27F8" w:rsidRPr="00D10255">
        <w:rPr>
          <w:rFonts w:cs="Arial"/>
          <w:sz w:val="18"/>
          <w:szCs w:val="18"/>
        </w:rPr>
        <w:t>pokojnine</w:t>
      </w:r>
      <w:r w:rsidRPr="00D10255">
        <w:rPr>
          <w:rFonts w:cs="Arial"/>
          <w:sz w:val="18"/>
          <w:szCs w:val="18"/>
        </w:rPr>
        <w:t xml:space="preserve"> predstavljajo trenutn</w:t>
      </w:r>
      <w:r w:rsidR="000C27F8" w:rsidRPr="00D10255">
        <w:rPr>
          <w:rFonts w:cs="Arial"/>
          <w:sz w:val="18"/>
          <w:szCs w:val="18"/>
        </w:rPr>
        <w:t>o</w:t>
      </w:r>
      <w:r w:rsidRPr="00D10255">
        <w:rPr>
          <w:rFonts w:cs="Arial"/>
          <w:sz w:val="18"/>
          <w:szCs w:val="18"/>
        </w:rPr>
        <w:t xml:space="preserve"> zbrana sredstva na osebnem </w:t>
      </w:r>
      <w:r w:rsidR="000C27F8" w:rsidRPr="00D10255">
        <w:rPr>
          <w:rFonts w:cs="Arial"/>
          <w:sz w:val="18"/>
          <w:szCs w:val="18"/>
        </w:rPr>
        <w:t xml:space="preserve">pokojninskem </w:t>
      </w:r>
      <w:r w:rsidRPr="00D10255">
        <w:rPr>
          <w:rFonts w:cs="Arial"/>
          <w:sz w:val="18"/>
          <w:szCs w:val="18"/>
        </w:rPr>
        <w:t>računu</w:t>
      </w:r>
      <w:r w:rsidR="000C27F8" w:rsidRPr="00D10255">
        <w:rPr>
          <w:rFonts w:cs="Arial"/>
          <w:sz w:val="18"/>
          <w:szCs w:val="18"/>
        </w:rPr>
        <w:t xml:space="preserve"> varčevalca</w:t>
      </w:r>
      <w:r w:rsidRPr="00D10255">
        <w:rPr>
          <w:rFonts w:cs="Arial"/>
          <w:sz w:val="18"/>
          <w:szCs w:val="18"/>
        </w:rPr>
        <w:t xml:space="preserve">. </w:t>
      </w:r>
    </w:p>
    <w:p w14:paraId="7A165CA5" w14:textId="69118F77" w:rsidR="003619C5" w:rsidRDefault="003619C5" w:rsidP="003619C5">
      <w:pPr>
        <w:shd w:val="clear" w:color="auto" w:fill="FFFFFF"/>
        <w:rPr>
          <w:rFonts w:cs="Arial"/>
          <w:b/>
          <w:color w:val="000000"/>
          <w:szCs w:val="17"/>
        </w:rPr>
      </w:pPr>
    </w:p>
    <w:p w14:paraId="61B9BF11" w14:textId="2DE3CC2A" w:rsidR="00B42AFE" w:rsidRDefault="00B42AFE" w:rsidP="003619C5">
      <w:pPr>
        <w:shd w:val="clear" w:color="auto" w:fill="FFFFFF"/>
        <w:rPr>
          <w:rFonts w:cs="Arial"/>
          <w:b/>
          <w:color w:val="000000"/>
          <w:szCs w:val="17"/>
        </w:rPr>
      </w:pPr>
    </w:p>
    <w:p w14:paraId="171C2AB2" w14:textId="77777777" w:rsidR="00B42AFE" w:rsidRPr="00D10255" w:rsidRDefault="00B42AFE" w:rsidP="003619C5">
      <w:pPr>
        <w:shd w:val="clear" w:color="auto" w:fill="FFFFFF"/>
        <w:rPr>
          <w:rFonts w:cs="Arial"/>
          <w:b/>
          <w:color w:val="000000"/>
          <w:szCs w:val="17"/>
        </w:rPr>
      </w:pPr>
    </w:p>
    <w:p w14:paraId="46ED20AD" w14:textId="77777777" w:rsidR="003619C5" w:rsidRPr="00D10255" w:rsidRDefault="003619C5" w:rsidP="003619C5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D10255">
        <w:rPr>
          <w:rFonts w:cs="Arial"/>
          <w:b/>
          <w:bCs/>
          <w:color w:val="0061CF"/>
          <w:position w:val="-2"/>
          <w:sz w:val="18"/>
          <w:szCs w:val="18"/>
        </w:rPr>
        <w:t>Kraj in datum:</w:t>
      </w:r>
      <w:r w:rsidRPr="00D10255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</w:r>
      <w:r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fldChar w:fldCharType="separate"/>
      </w:r>
      <w:r w:rsidRPr="00D10255">
        <w:rPr>
          <w:rFonts w:cs="Arial"/>
          <w:b/>
          <w:bCs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b/>
          <w:bCs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b/>
          <w:bCs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b/>
          <w:bCs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b/>
          <w:bCs/>
          <w:noProof/>
          <w:color w:val="000000" w:themeColor="text1"/>
          <w:position w:val="-2"/>
          <w:sz w:val="18"/>
          <w:szCs w:val="18"/>
        </w:rPr>
        <w:t> </w:t>
      </w:r>
      <w:r w:rsidRPr="00D10255">
        <w:rPr>
          <w:rFonts w:cs="Arial"/>
          <w:b/>
          <w:bCs/>
          <w:color w:val="000000" w:themeColor="text1"/>
          <w:position w:val="-2"/>
          <w:sz w:val="18"/>
          <w:szCs w:val="18"/>
        </w:rPr>
        <w:fldChar w:fldCharType="end"/>
      </w:r>
      <w:r w:rsidRPr="00D10255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D10255">
        <w:rPr>
          <w:rFonts w:cs="Arial"/>
          <w:b/>
          <w:color w:val="0061CF"/>
          <w:sz w:val="18"/>
          <w:szCs w:val="18"/>
        </w:rPr>
        <w:t>Lastnoročni podpis</w:t>
      </w:r>
      <w:r w:rsidRPr="00D10255">
        <w:rPr>
          <w:rFonts w:cs="Arial"/>
          <w:b/>
          <w:color w:val="006BA3"/>
          <w:sz w:val="18"/>
          <w:szCs w:val="18"/>
        </w:rPr>
        <w:t>:</w:t>
      </w:r>
      <w:r w:rsidRPr="00D10255">
        <w:rPr>
          <w:rFonts w:cs="Arial"/>
          <w:b/>
          <w:color w:val="000000" w:themeColor="text1"/>
          <w:sz w:val="18"/>
          <w:szCs w:val="18"/>
        </w:rPr>
        <w:t xml:space="preserve"> </w:t>
      </w:r>
    </w:p>
    <w:p w14:paraId="120B54B5" w14:textId="77777777" w:rsidR="003619C5" w:rsidRPr="00D10255" w:rsidRDefault="003619C5" w:rsidP="0017130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57BD5EA5" w14:textId="77777777" w:rsidR="0017130C" w:rsidRPr="00D10255" w:rsidRDefault="0017130C" w:rsidP="0017130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197C7132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265AF7C8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5F3A4581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5FF062D2" w14:textId="77777777" w:rsidR="001D07DC" w:rsidRPr="001D07DC" w:rsidRDefault="001D07DC" w:rsidP="001D07DC">
      <w:pPr>
        <w:rPr>
          <w:rFonts w:cs="Arial"/>
          <w:b/>
          <w:bCs/>
          <w:sz w:val="18"/>
          <w:szCs w:val="18"/>
        </w:rPr>
      </w:pPr>
      <w:r w:rsidRPr="001D07DC">
        <w:rPr>
          <w:rFonts w:cs="Arial"/>
          <w:b/>
          <w:bCs/>
          <w:sz w:val="18"/>
          <w:szCs w:val="18"/>
        </w:rPr>
        <w:t>Obdelava osebnih podatkov</w:t>
      </w:r>
    </w:p>
    <w:p w14:paraId="240C00F6" w14:textId="13A1CBD3" w:rsidR="001D07DC" w:rsidRPr="001D07DC" w:rsidRDefault="001D07DC" w:rsidP="001D07DC">
      <w:pPr>
        <w:rPr>
          <w:rFonts w:cs="Arial"/>
          <w:sz w:val="18"/>
          <w:szCs w:val="18"/>
        </w:rPr>
      </w:pPr>
      <w:r w:rsidRPr="001D07DC">
        <w:rPr>
          <w:rFonts w:cs="Arial"/>
          <w:sz w:val="18"/>
          <w:szCs w:val="18"/>
        </w:rPr>
        <w:t>Modra zavarovalnica</w:t>
      </w:r>
      <w:r>
        <w:rPr>
          <w:rFonts w:cs="Arial"/>
          <w:sz w:val="18"/>
          <w:szCs w:val="18"/>
        </w:rPr>
        <w:t>,</w:t>
      </w:r>
      <w:r w:rsidRPr="001D07DC">
        <w:rPr>
          <w:rFonts w:cs="Arial"/>
          <w:sz w:val="18"/>
          <w:szCs w:val="18"/>
        </w:rPr>
        <w:t xml:space="preserve"> d.</w:t>
      </w:r>
      <w:r>
        <w:rPr>
          <w:rFonts w:cs="Arial"/>
          <w:sz w:val="18"/>
          <w:szCs w:val="18"/>
        </w:rPr>
        <w:t xml:space="preserve"> </w:t>
      </w:r>
      <w:r w:rsidRPr="001D07DC">
        <w:rPr>
          <w:rFonts w:cs="Arial"/>
          <w:sz w:val="18"/>
          <w:szCs w:val="18"/>
        </w:rPr>
        <w:t>d.</w:t>
      </w:r>
      <w:r>
        <w:rPr>
          <w:rFonts w:cs="Arial"/>
          <w:sz w:val="18"/>
          <w:szCs w:val="18"/>
        </w:rPr>
        <w:t>,</w:t>
      </w:r>
      <w:r w:rsidRPr="001D07DC">
        <w:rPr>
          <w:rFonts w:cs="Arial"/>
          <w:sz w:val="18"/>
          <w:szCs w:val="18"/>
        </w:rPr>
        <w:t xml:space="preserve"> bo vpisane osebne podatke obdelovala za namen </w:t>
      </w:r>
      <w:r>
        <w:rPr>
          <w:rFonts w:cs="Arial"/>
          <w:sz w:val="18"/>
          <w:szCs w:val="18"/>
        </w:rPr>
        <w:t xml:space="preserve">izdelave informativnega izračuna in nudenja </w:t>
      </w:r>
      <w:r w:rsidRPr="001D07DC">
        <w:rPr>
          <w:rFonts w:cs="Arial"/>
          <w:sz w:val="18"/>
          <w:szCs w:val="18"/>
        </w:rPr>
        <w:t xml:space="preserve">pomoči pri sklenitvi </w:t>
      </w:r>
      <w:r>
        <w:rPr>
          <w:rFonts w:cs="Arial"/>
          <w:sz w:val="18"/>
          <w:szCs w:val="18"/>
        </w:rPr>
        <w:t>rentnega zavarovanja</w:t>
      </w:r>
      <w:r w:rsidRPr="001D07DC">
        <w:rPr>
          <w:rFonts w:cs="Arial"/>
          <w:sz w:val="18"/>
          <w:szCs w:val="18"/>
        </w:rPr>
        <w:t xml:space="preserve">. V primeru, da ne dokončate postopka </w:t>
      </w:r>
      <w:r>
        <w:rPr>
          <w:rFonts w:cs="Arial"/>
          <w:sz w:val="18"/>
          <w:szCs w:val="18"/>
        </w:rPr>
        <w:t xml:space="preserve">sklepanja rentnega zavarovanja, </w:t>
      </w:r>
      <w:r w:rsidRPr="001D07DC">
        <w:rPr>
          <w:rFonts w:cs="Arial"/>
          <w:sz w:val="18"/>
          <w:szCs w:val="18"/>
        </w:rPr>
        <w:t xml:space="preserve">bomo vaše podatke hranili 18 mesecev </w:t>
      </w:r>
      <w:r>
        <w:rPr>
          <w:rFonts w:cs="Arial"/>
          <w:sz w:val="18"/>
          <w:szCs w:val="18"/>
        </w:rPr>
        <w:t xml:space="preserve">od oddaje zahtevka za informativni izračun </w:t>
      </w:r>
      <w:r w:rsidRPr="001D07DC">
        <w:rPr>
          <w:rFonts w:cs="Arial"/>
          <w:sz w:val="18"/>
          <w:szCs w:val="18"/>
        </w:rPr>
        <w:t>oz. do</w:t>
      </w:r>
      <w:r>
        <w:rPr>
          <w:rFonts w:cs="Arial"/>
          <w:sz w:val="18"/>
          <w:szCs w:val="18"/>
        </w:rPr>
        <w:t xml:space="preserve"> vašega</w:t>
      </w:r>
      <w:r w:rsidRPr="001D07DC">
        <w:rPr>
          <w:rFonts w:cs="Arial"/>
          <w:sz w:val="18"/>
          <w:szCs w:val="18"/>
        </w:rPr>
        <w:t xml:space="preserve"> preklica. Preklic </w:t>
      </w:r>
      <w:r>
        <w:rPr>
          <w:rFonts w:cs="Arial"/>
          <w:sz w:val="18"/>
          <w:szCs w:val="18"/>
        </w:rPr>
        <w:t xml:space="preserve">soglasja za obdelovanje vaših osebnih podatkov </w:t>
      </w:r>
      <w:r w:rsidRPr="001D07DC">
        <w:rPr>
          <w:rFonts w:cs="Arial"/>
          <w:sz w:val="18"/>
          <w:szCs w:val="18"/>
        </w:rPr>
        <w:t xml:space="preserve">nam lahko </w:t>
      </w:r>
      <w:r>
        <w:rPr>
          <w:rFonts w:cs="Arial"/>
          <w:sz w:val="18"/>
          <w:szCs w:val="18"/>
        </w:rPr>
        <w:t>pošljete</w:t>
      </w:r>
      <w:r w:rsidRPr="001D07DC">
        <w:rPr>
          <w:rFonts w:cs="Arial"/>
          <w:sz w:val="18"/>
          <w:szCs w:val="18"/>
        </w:rPr>
        <w:t xml:space="preserve"> </w:t>
      </w:r>
      <w:r w:rsidRPr="001D07DC">
        <w:rPr>
          <w:rFonts w:cs="Arial"/>
          <w:sz w:val="18"/>
          <w:szCs w:val="18"/>
        </w:rPr>
        <w:t>na info</w:t>
      </w:r>
      <w:r>
        <w:rPr>
          <w:rFonts w:cs="Arial"/>
          <w:sz w:val="18"/>
          <w:szCs w:val="18"/>
        </w:rPr>
        <w:t>@</w:t>
      </w:r>
      <w:r w:rsidRPr="001D07DC">
        <w:rPr>
          <w:rFonts w:cs="Arial"/>
          <w:sz w:val="18"/>
          <w:szCs w:val="18"/>
        </w:rPr>
        <w:t>modra.si ali pisno na naslov</w:t>
      </w:r>
      <w:r>
        <w:rPr>
          <w:rFonts w:cs="Arial"/>
          <w:sz w:val="18"/>
          <w:szCs w:val="18"/>
        </w:rPr>
        <w:t xml:space="preserve"> Modra zavarovalnica, d. d., Dunajska 119. 1000 Ljubljana</w:t>
      </w:r>
      <w:r w:rsidRPr="001D07DC">
        <w:rPr>
          <w:rFonts w:cs="Arial"/>
          <w:sz w:val="18"/>
          <w:szCs w:val="18"/>
        </w:rPr>
        <w:t xml:space="preserve">, naši zaposleni pa vas lahko za namen identifikacije naknadno kontaktirajo. Več si lahko preberete v </w:t>
      </w:r>
      <w:hyperlink r:id="rId8" w:history="1">
        <w:r w:rsidRPr="001F75FE">
          <w:rPr>
            <w:rStyle w:val="Hiperpovezava"/>
            <w:rFonts w:cs="Arial"/>
            <w:sz w:val="18"/>
            <w:szCs w:val="18"/>
          </w:rPr>
          <w:t>Politiki zasebnosti</w:t>
        </w:r>
      </w:hyperlink>
      <w:r w:rsidRPr="001D07DC">
        <w:rPr>
          <w:rFonts w:cs="Arial"/>
          <w:sz w:val="18"/>
          <w:szCs w:val="18"/>
        </w:rPr>
        <w:t xml:space="preserve">. </w:t>
      </w:r>
    </w:p>
    <w:p w14:paraId="7B8D9BB4" w14:textId="77777777" w:rsidR="001D07DC" w:rsidRDefault="001D07DC" w:rsidP="001D07DC">
      <w:pPr>
        <w:rPr>
          <w:sz w:val="22"/>
        </w:rPr>
      </w:pPr>
    </w:p>
    <w:p w14:paraId="01ED679A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65E3C441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33F74C41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5EADD5B6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0704B2B2" w14:textId="77777777" w:rsidR="00B42AFE" w:rsidRDefault="00B42AFE" w:rsidP="003619C5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16E4D74E" w14:textId="4DEC8DB2" w:rsidR="0017130C" w:rsidRPr="00B42AFE" w:rsidRDefault="0017130C" w:rsidP="003619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</w:rPr>
      </w:pPr>
      <w:r w:rsidRPr="00B42AFE">
        <w:rPr>
          <w:rFonts w:cs="Arial"/>
          <w:b/>
          <w:bCs/>
          <w:sz w:val="18"/>
          <w:szCs w:val="18"/>
        </w:rPr>
        <w:t xml:space="preserve">Postopek uveljavitve </w:t>
      </w:r>
      <w:r w:rsidR="000C27F8" w:rsidRPr="00B42AFE">
        <w:rPr>
          <w:rFonts w:cs="Arial"/>
          <w:b/>
          <w:bCs/>
          <w:sz w:val="18"/>
          <w:szCs w:val="18"/>
        </w:rPr>
        <w:t>dodatne pokojnine</w:t>
      </w:r>
      <w:r w:rsidRPr="00B42AFE">
        <w:rPr>
          <w:rFonts w:cs="Arial"/>
          <w:b/>
          <w:bCs/>
          <w:sz w:val="18"/>
          <w:szCs w:val="18"/>
        </w:rPr>
        <w:t>:</w:t>
      </w:r>
    </w:p>
    <w:p w14:paraId="64248C5F" w14:textId="77777777" w:rsidR="0017130C" w:rsidRPr="00D10255" w:rsidRDefault="0017130C" w:rsidP="0017130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 xml:space="preserve">Na podlagi vloženega zahtevka za informativni izračun </w:t>
      </w:r>
      <w:r w:rsidR="000C27F8" w:rsidRPr="00D10255">
        <w:rPr>
          <w:rFonts w:cs="Arial"/>
          <w:sz w:val="18"/>
          <w:szCs w:val="18"/>
        </w:rPr>
        <w:t>dodatne pokojnine</w:t>
      </w:r>
      <w:r w:rsidRPr="00D10255">
        <w:rPr>
          <w:rFonts w:cs="Arial"/>
          <w:sz w:val="18"/>
          <w:szCs w:val="18"/>
        </w:rPr>
        <w:t xml:space="preserve">, vam bomo posredovali informativni izračun in zahtevek za uveljavitev </w:t>
      </w:r>
      <w:r w:rsidR="000C27F8" w:rsidRPr="00D10255">
        <w:rPr>
          <w:rFonts w:cs="Arial"/>
          <w:sz w:val="18"/>
          <w:szCs w:val="18"/>
        </w:rPr>
        <w:t>dodatne pokojnine</w:t>
      </w:r>
      <w:r w:rsidRPr="00D10255">
        <w:rPr>
          <w:rFonts w:cs="Arial"/>
          <w:sz w:val="18"/>
          <w:szCs w:val="18"/>
        </w:rPr>
        <w:t xml:space="preserve">. </w:t>
      </w:r>
    </w:p>
    <w:p w14:paraId="692A0BD3" w14:textId="77777777" w:rsidR="0017130C" w:rsidRPr="00D10255" w:rsidRDefault="0017130C" w:rsidP="0017130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 xml:space="preserve">S podpisom zahtevka za uveljavitev </w:t>
      </w:r>
      <w:r w:rsidR="000C27F8" w:rsidRPr="00D10255">
        <w:rPr>
          <w:rFonts w:cs="Arial"/>
          <w:sz w:val="18"/>
          <w:szCs w:val="18"/>
        </w:rPr>
        <w:t>dodatne pokojnine</w:t>
      </w:r>
      <w:r w:rsidRPr="00D10255">
        <w:rPr>
          <w:rFonts w:cs="Arial"/>
          <w:sz w:val="18"/>
          <w:szCs w:val="18"/>
        </w:rPr>
        <w:t xml:space="preserve"> </w:t>
      </w:r>
      <w:r w:rsidR="00123C59" w:rsidRPr="00D10255">
        <w:rPr>
          <w:rFonts w:cs="Arial"/>
          <w:sz w:val="18"/>
          <w:szCs w:val="18"/>
        </w:rPr>
        <w:t xml:space="preserve">boste </w:t>
      </w:r>
      <w:r w:rsidRPr="00D10255">
        <w:rPr>
          <w:rFonts w:cs="Arial"/>
          <w:sz w:val="18"/>
          <w:szCs w:val="18"/>
        </w:rPr>
        <w:t>pooblasti</w:t>
      </w:r>
      <w:r w:rsidR="00123C59" w:rsidRPr="00D10255">
        <w:rPr>
          <w:rFonts w:cs="Arial"/>
          <w:sz w:val="18"/>
          <w:szCs w:val="18"/>
        </w:rPr>
        <w:t>li</w:t>
      </w:r>
      <w:r w:rsidRPr="00D10255">
        <w:rPr>
          <w:rFonts w:cs="Arial"/>
          <w:sz w:val="18"/>
          <w:szCs w:val="18"/>
        </w:rPr>
        <w:t xml:space="preserve"> Modro zavarovalnico, da vaša sredstva prenese v kritni sklad za izplačevanje </w:t>
      </w:r>
      <w:r w:rsidR="000C27F8" w:rsidRPr="00D10255">
        <w:rPr>
          <w:rFonts w:cs="Arial"/>
          <w:sz w:val="18"/>
          <w:szCs w:val="18"/>
        </w:rPr>
        <w:t>dodatnih pokojnin</w:t>
      </w:r>
      <w:r w:rsidRPr="00D10255">
        <w:rPr>
          <w:rFonts w:cs="Arial"/>
          <w:sz w:val="18"/>
          <w:szCs w:val="18"/>
        </w:rPr>
        <w:t xml:space="preserve">. </w:t>
      </w:r>
      <w:r w:rsidR="000C27F8" w:rsidRPr="00D10255">
        <w:rPr>
          <w:rFonts w:cs="Arial"/>
          <w:sz w:val="18"/>
          <w:szCs w:val="18"/>
        </w:rPr>
        <w:t xml:space="preserve">Ob tem vas prosimo, da </w:t>
      </w:r>
      <w:r w:rsidRPr="00D10255">
        <w:rPr>
          <w:rFonts w:cs="Arial"/>
          <w:sz w:val="18"/>
          <w:szCs w:val="18"/>
        </w:rPr>
        <w:t xml:space="preserve">priložite: </w:t>
      </w:r>
    </w:p>
    <w:p w14:paraId="0D148C66" w14:textId="77777777" w:rsidR="0017130C" w:rsidRPr="00D10255" w:rsidRDefault="0017130C" w:rsidP="0017130C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>ustrezno dokazilo drugih izvajalcev dodatnih pokojninskih zavarovanj o času vključenosti (če je bil član Sklada vključen v več različnih pokojninskih načrtov);</w:t>
      </w:r>
    </w:p>
    <w:p w14:paraId="685AEA5C" w14:textId="77777777" w:rsidR="0017130C" w:rsidRPr="00D10255" w:rsidRDefault="0017130C" w:rsidP="0017130C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>kopijo odločbe Zavoda RS za pokojninsko in invalidsko zavarovanje o upokojitvi (ali obvestilo o akontaciji pokojnine);</w:t>
      </w:r>
    </w:p>
    <w:p w14:paraId="02DDCC4D" w14:textId="77777777" w:rsidR="0017130C" w:rsidRPr="00D10255" w:rsidRDefault="0017130C" w:rsidP="0017130C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>kopijo osebnega dokumenta vlagatelja;</w:t>
      </w:r>
    </w:p>
    <w:p w14:paraId="11F369A3" w14:textId="77777777" w:rsidR="0017130C" w:rsidRPr="00D10255" w:rsidRDefault="0017130C" w:rsidP="0017130C">
      <w:pPr>
        <w:pStyle w:val="Odstavekseznam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 xml:space="preserve">kopijo dokumenta, iz katerega je razvidna številka </w:t>
      </w:r>
      <w:r w:rsidR="000C27F8" w:rsidRPr="00D10255">
        <w:rPr>
          <w:rFonts w:cs="Arial"/>
          <w:sz w:val="18"/>
          <w:szCs w:val="18"/>
        </w:rPr>
        <w:t>bančnega</w:t>
      </w:r>
      <w:r w:rsidRPr="00D10255">
        <w:rPr>
          <w:rFonts w:cs="Arial"/>
          <w:sz w:val="18"/>
          <w:szCs w:val="18"/>
        </w:rPr>
        <w:t xml:space="preserve"> računa.</w:t>
      </w:r>
    </w:p>
    <w:p w14:paraId="42284684" w14:textId="77777777" w:rsidR="0017130C" w:rsidRPr="00D10255" w:rsidRDefault="0017130C" w:rsidP="0017130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>V primeru, da Modra zavarovalnica presodi,</w:t>
      </w:r>
      <w:r w:rsidR="000C27F8" w:rsidRPr="00D10255">
        <w:rPr>
          <w:rFonts w:cs="Arial"/>
          <w:sz w:val="18"/>
          <w:szCs w:val="18"/>
        </w:rPr>
        <w:t xml:space="preserve"> </w:t>
      </w:r>
      <w:r w:rsidRPr="00D10255">
        <w:rPr>
          <w:rFonts w:cs="Arial"/>
          <w:sz w:val="18"/>
          <w:szCs w:val="18"/>
        </w:rPr>
        <w:t xml:space="preserve">da obstajajo pogoji za pričetek izplačevanja </w:t>
      </w:r>
      <w:r w:rsidR="000C27F8" w:rsidRPr="00D10255">
        <w:rPr>
          <w:rFonts w:cs="Arial"/>
          <w:sz w:val="18"/>
          <w:szCs w:val="18"/>
        </w:rPr>
        <w:t>dodatne pokojnine</w:t>
      </w:r>
      <w:r w:rsidRPr="00D10255">
        <w:rPr>
          <w:rFonts w:cs="Arial"/>
          <w:sz w:val="18"/>
          <w:szCs w:val="18"/>
        </w:rPr>
        <w:t>, bo določila natančno višino privarčevanih sredstev ter vam posredovala obrazec ponudbe za sklenitev rentnega zavarovanja v podpis.</w:t>
      </w:r>
    </w:p>
    <w:p w14:paraId="1E261E8E" w14:textId="77777777" w:rsidR="0017130C" w:rsidRPr="00D10255" w:rsidRDefault="0017130C" w:rsidP="0017130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18"/>
          <w:szCs w:val="18"/>
        </w:rPr>
      </w:pPr>
      <w:r w:rsidRPr="00D10255">
        <w:rPr>
          <w:rFonts w:cs="Arial"/>
          <w:sz w:val="18"/>
          <w:szCs w:val="18"/>
        </w:rPr>
        <w:t>Zavarovalna pogodba je sklenjena z dnem, ko je ponudba podpisana s strani zavarovanca, prispela k zavarovalnici. Zavarovanje pa se začne s prvim dnem naslednjega meseca, ob pogoju, da je do takrat vplačana premija.</w:t>
      </w:r>
    </w:p>
    <w:p w14:paraId="376EF6F1" w14:textId="77777777" w:rsidR="0017130C" w:rsidRPr="00D10255" w:rsidRDefault="0017130C" w:rsidP="0017130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37044EB9" w14:textId="77777777" w:rsidR="0017130C" w:rsidRPr="00D10255" w:rsidRDefault="0017130C" w:rsidP="0017130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D10255">
        <w:rPr>
          <w:rFonts w:cs="Arial"/>
          <w:b/>
          <w:sz w:val="18"/>
          <w:szCs w:val="18"/>
        </w:rPr>
        <w:lastRenderedPageBreak/>
        <w:t xml:space="preserve">Obdavčitev: </w:t>
      </w:r>
      <w:r w:rsidR="00123C59" w:rsidRPr="00D10255">
        <w:rPr>
          <w:rFonts w:cs="Arial"/>
          <w:sz w:val="18"/>
          <w:szCs w:val="18"/>
        </w:rPr>
        <w:t>Obdavčena je le</w:t>
      </w:r>
      <w:r w:rsidR="00123C59" w:rsidRPr="00D10255">
        <w:rPr>
          <w:rFonts w:cs="Arial"/>
          <w:b/>
          <w:sz w:val="18"/>
          <w:szCs w:val="18"/>
        </w:rPr>
        <w:t xml:space="preserve"> </w:t>
      </w:r>
      <w:r w:rsidR="00123C59" w:rsidRPr="00D10255">
        <w:rPr>
          <w:rFonts w:cs="Arial"/>
          <w:sz w:val="18"/>
          <w:szCs w:val="18"/>
        </w:rPr>
        <w:t xml:space="preserve">polovica zneska </w:t>
      </w:r>
      <w:r w:rsidRPr="00D10255">
        <w:rPr>
          <w:rFonts w:cs="Arial"/>
          <w:sz w:val="18"/>
          <w:szCs w:val="18"/>
        </w:rPr>
        <w:t xml:space="preserve">odmerjene </w:t>
      </w:r>
      <w:r w:rsidR="000C27F8" w:rsidRPr="00D10255">
        <w:rPr>
          <w:rFonts w:cs="Arial"/>
          <w:sz w:val="18"/>
          <w:szCs w:val="18"/>
        </w:rPr>
        <w:t>dodatne pokojnine</w:t>
      </w:r>
      <w:r w:rsidR="00123C59" w:rsidRPr="00D10255">
        <w:rPr>
          <w:rFonts w:cs="Arial"/>
          <w:sz w:val="18"/>
          <w:szCs w:val="18"/>
        </w:rPr>
        <w:t xml:space="preserve">, pri čemer stopnja </w:t>
      </w:r>
      <w:r w:rsidRPr="00D10255">
        <w:rPr>
          <w:rFonts w:cs="Arial"/>
          <w:sz w:val="18"/>
          <w:szCs w:val="18"/>
        </w:rPr>
        <w:t>akontacije dohodnine</w:t>
      </w:r>
      <w:r w:rsidR="00123C59" w:rsidRPr="00D10255">
        <w:rPr>
          <w:rFonts w:cs="Arial"/>
          <w:sz w:val="18"/>
          <w:szCs w:val="18"/>
        </w:rPr>
        <w:t xml:space="preserve"> znaša</w:t>
      </w:r>
      <w:r w:rsidRPr="00D10255">
        <w:rPr>
          <w:rFonts w:cs="Arial"/>
          <w:sz w:val="18"/>
          <w:szCs w:val="18"/>
        </w:rPr>
        <w:t xml:space="preserve"> 25 %. Akontacije dohodnine ne obračuna</w:t>
      </w:r>
      <w:r w:rsidR="00123C59" w:rsidRPr="00D10255">
        <w:rPr>
          <w:rFonts w:cs="Arial"/>
          <w:sz w:val="18"/>
          <w:szCs w:val="18"/>
        </w:rPr>
        <w:t xml:space="preserve">mo, če znesek dodatne pokojnine ne presega </w:t>
      </w:r>
      <w:r w:rsidRPr="00D10255">
        <w:rPr>
          <w:rFonts w:cs="Arial"/>
          <w:sz w:val="18"/>
          <w:szCs w:val="18"/>
        </w:rPr>
        <w:t>160 EUR</w:t>
      </w:r>
      <w:r w:rsidR="00123C59" w:rsidRPr="00D10255">
        <w:rPr>
          <w:rFonts w:cs="Arial"/>
          <w:sz w:val="18"/>
          <w:szCs w:val="18"/>
        </w:rPr>
        <w:t>.</w:t>
      </w:r>
      <w:r w:rsidRPr="00D10255">
        <w:rPr>
          <w:rFonts w:cs="Arial"/>
          <w:sz w:val="18"/>
          <w:szCs w:val="18"/>
        </w:rPr>
        <w:t xml:space="preserve"> </w:t>
      </w:r>
      <w:r w:rsidR="003619C5" w:rsidRPr="00D10255">
        <w:rPr>
          <w:rFonts w:cs="Arial"/>
          <w:sz w:val="18"/>
          <w:szCs w:val="18"/>
        </w:rPr>
        <w:t xml:space="preserve"> </w:t>
      </w:r>
      <w:r w:rsidRPr="00D10255">
        <w:rPr>
          <w:rFonts w:cs="Arial"/>
          <w:sz w:val="18"/>
          <w:szCs w:val="18"/>
        </w:rPr>
        <w:t>Akontacija dohodnine se lahko obračuna in plača po znižani stopnji, vendar ne nižji od 16 %. Za znižano stopnjo akontacije dohodnine, se odloči zavezanec sam, o čemer obvesti davčni organ in izplačevalca dohodka, če oceni, da bo akontacija dohodnine previsoka, glede na pričakovano dohodnino</w:t>
      </w:r>
      <w:r w:rsidR="003619C5" w:rsidRPr="00D10255">
        <w:rPr>
          <w:rFonts w:cs="Arial"/>
          <w:sz w:val="18"/>
          <w:szCs w:val="18"/>
        </w:rPr>
        <w:t xml:space="preserve"> na letni ravni.</w:t>
      </w:r>
    </w:p>
    <w:sectPr w:rsidR="0017130C" w:rsidRPr="00D10255" w:rsidSect="000202C9">
      <w:headerReference w:type="default" r:id="rId9"/>
      <w:pgSz w:w="11906" w:h="16838"/>
      <w:pgMar w:top="1692" w:right="851" w:bottom="426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E9E0" w14:textId="77777777" w:rsidR="008211C0" w:rsidRDefault="008211C0" w:rsidP="00D9408F">
      <w:pPr>
        <w:spacing w:after="0" w:line="240" w:lineRule="auto"/>
      </w:pPr>
      <w:r>
        <w:separator/>
      </w:r>
    </w:p>
  </w:endnote>
  <w:endnote w:type="continuationSeparator" w:id="0">
    <w:p w14:paraId="50FA06E9" w14:textId="77777777" w:rsidR="008211C0" w:rsidRDefault="008211C0" w:rsidP="00D9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E33B" w14:textId="77777777" w:rsidR="008211C0" w:rsidRPr="004E3C27" w:rsidRDefault="008211C0" w:rsidP="004E3C27">
      <w:pPr>
        <w:pStyle w:val="Noga"/>
      </w:pPr>
    </w:p>
  </w:footnote>
  <w:footnote w:type="continuationSeparator" w:id="0">
    <w:p w14:paraId="7505312A" w14:textId="77777777" w:rsidR="008211C0" w:rsidRDefault="008211C0" w:rsidP="00D9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5032" w14:textId="77777777" w:rsidR="00FD5DC5" w:rsidRDefault="00FD5DC5" w:rsidP="00FD5DC5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647663" wp14:editId="571E70CE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FDC42F" w14:textId="77777777" w:rsidR="00FD5DC5" w:rsidRDefault="00FD5DC5" w:rsidP="00FD5DC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14:paraId="3E5C1205" w14:textId="77777777" w:rsidR="00FD5DC5" w:rsidRDefault="00FD5DC5" w:rsidP="00FD5DC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14:paraId="6D2C2693" w14:textId="77777777" w:rsidR="00FD5DC5" w:rsidRDefault="00FD5DC5" w:rsidP="00FD5DC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47663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6" type="#_x0000_t202" style="position:absolute;margin-left:327.55pt;margin-top:11.75pt;width:116.1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" filled="f" stroked="f">
              <v:textbox>
                <w:txbxContent>
                  <w:p w14:paraId="4CFDC42F" w14:textId="77777777" w:rsidR="00FD5DC5" w:rsidRDefault="00FD5DC5" w:rsidP="00FD5DC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14:paraId="3E5C1205" w14:textId="77777777" w:rsidR="00FD5DC5" w:rsidRDefault="00FD5DC5" w:rsidP="00FD5DC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14:paraId="6D2C2693" w14:textId="77777777" w:rsidR="00FD5DC5" w:rsidRDefault="00FD5DC5" w:rsidP="00FD5DC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DA7B8F" wp14:editId="69C2E5ED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8890"/>
              <wp:wrapNone/>
              <wp:docPr id="8" name="Polje z besedilo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1B597" w14:textId="77777777" w:rsidR="00FD5DC5" w:rsidRDefault="00FD5DC5" w:rsidP="00FD5DC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+386 1 47 46 800</w:t>
                          </w:r>
                        </w:p>
                        <w:p w14:paraId="380045A9" w14:textId="77777777" w:rsidR="00FD5DC5" w:rsidRDefault="00FD5DC5" w:rsidP="00FD5DC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14:paraId="7D7D3C22" w14:textId="77777777" w:rsidR="00FD5DC5" w:rsidRDefault="00FD5DC5" w:rsidP="00FD5DC5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DA7B8F" id="Polje z besedilom 8" o:spid="_x0000_s1027" type="#_x0000_t202" style="position:absolute;margin-left:448.1pt;margin-top:9.9pt;width:98.1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" filled="f" stroked="f">
              <v:textbox>
                <w:txbxContent>
                  <w:p w14:paraId="52E1B597" w14:textId="77777777" w:rsidR="00FD5DC5" w:rsidRDefault="00FD5DC5" w:rsidP="00FD5DC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+386 1 47 46 800</w:t>
                    </w:r>
                  </w:p>
                  <w:p w14:paraId="380045A9" w14:textId="77777777" w:rsidR="00FD5DC5" w:rsidRDefault="00FD5DC5" w:rsidP="00FD5DC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14:paraId="7D7D3C22" w14:textId="77777777" w:rsidR="00FD5DC5" w:rsidRDefault="00FD5DC5" w:rsidP="00FD5DC5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74FBB226" wp14:editId="76EE6213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7090" cy="381000"/>
          <wp:effectExtent l="0" t="0" r="0" b="0"/>
          <wp:wrapNone/>
          <wp:docPr id="1" name="Slika 1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18FE4B50" w14:textId="77777777" w:rsidR="00FD5DC5" w:rsidRDefault="00FD5DC5" w:rsidP="00FD5DC5">
    <w:pPr>
      <w:pStyle w:val="Brezrazmikov"/>
      <w:rPr>
        <w:color w:val="7F7F7F" w:themeColor="text1" w:themeTint="80"/>
        <w:lang w:val="sl-SI"/>
      </w:rPr>
    </w:pPr>
    <w:r>
      <w:tab/>
      <w:t xml:space="preserve">                            </w:t>
    </w:r>
    <w:r>
      <w:tab/>
    </w:r>
    <w:r>
      <w:tab/>
      <w:t xml:space="preserve">                        </w:t>
    </w:r>
  </w:p>
  <w:p w14:paraId="6E9BE891" w14:textId="77777777" w:rsidR="0070541B" w:rsidRDefault="0070541B" w:rsidP="000202C9">
    <w:pPr>
      <w:pStyle w:val="Velikitekst11pt"/>
      <w:tabs>
        <w:tab w:val="left" w:pos="3465"/>
        <w:tab w:val="right" w:pos="9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32D"/>
    <w:multiLevelType w:val="hybridMultilevel"/>
    <w:tmpl w:val="90605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0DD"/>
    <w:multiLevelType w:val="hybridMultilevel"/>
    <w:tmpl w:val="47C0E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C1A"/>
    <w:multiLevelType w:val="hybridMultilevel"/>
    <w:tmpl w:val="3BF202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5370E"/>
    <w:multiLevelType w:val="hybridMultilevel"/>
    <w:tmpl w:val="96002CBE"/>
    <w:lvl w:ilvl="0" w:tplc="8BC4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61AA6"/>
    <w:multiLevelType w:val="hybridMultilevel"/>
    <w:tmpl w:val="1CD68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D3DD9"/>
    <w:multiLevelType w:val="hybridMultilevel"/>
    <w:tmpl w:val="16E0DEB2"/>
    <w:lvl w:ilvl="0" w:tplc="065C4298">
      <w:start w:val="8000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006BA3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549029">
    <w:abstractNumId w:val="0"/>
  </w:num>
  <w:num w:numId="2" w16cid:durableId="1577935797">
    <w:abstractNumId w:val="5"/>
  </w:num>
  <w:num w:numId="3" w16cid:durableId="173809235">
    <w:abstractNumId w:val="2"/>
  </w:num>
  <w:num w:numId="4" w16cid:durableId="1525090583">
    <w:abstractNumId w:val="1"/>
  </w:num>
  <w:num w:numId="5" w16cid:durableId="1229996661">
    <w:abstractNumId w:val="4"/>
  </w:num>
  <w:num w:numId="6" w16cid:durableId="38850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dbd8ouz8ZqhFuqHih+N9Z3nGgw9Zxfy4iYJeOjVLdMjBiMqbhVpJSpxj1ZxLwIWLfeglB1+usb+HjekwU0og==" w:salt="d0BDpuRhsJ1gjXleSNcRqA=="/>
  <w:defaultTabStop w:val="708"/>
  <w:hyphenationZone w:val="425"/>
  <w:drawingGridHorizontalSpacing w:val="8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F"/>
    <w:rsid w:val="00010345"/>
    <w:rsid w:val="000202C9"/>
    <w:rsid w:val="00083A3F"/>
    <w:rsid w:val="000C27F8"/>
    <w:rsid w:val="000D0D4B"/>
    <w:rsid w:val="000F70D2"/>
    <w:rsid w:val="00101E1C"/>
    <w:rsid w:val="00105D5C"/>
    <w:rsid w:val="00123395"/>
    <w:rsid w:val="00123C59"/>
    <w:rsid w:val="001251EB"/>
    <w:rsid w:val="0013602C"/>
    <w:rsid w:val="001610B3"/>
    <w:rsid w:val="0017130C"/>
    <w:rsid w:val="00191805"/>
    <w:rsid w:val="001A3D99"/>
    <w:rsid w:val="001B0D26"/>
    <w:rsid w:val="001B1A99"/>
    <w:rsid w:val="001D07DC"/>
    <w:rsid w:val="001F18EF"/>
    <w:rsid w:val="001F75FE"/>
    <w:rsid w:val="00216E61"/>
    <w:rsid w:val="002500BF"/>
    <w:rsid w:val="0026348E"/>
    <w:rsid w:val="002F0E46"/>
    <w:rsid w:val="002F5498"/>
    <w:rsid w:val="00345241"/>
    <w:rsid w:val="00346E07"/>
    <w:rsid w:val="003619C5"/>
    <w:rsid w:val="0036430A"/>
    <w:rsid w:val="00384A4B"/>
    <w:rsid w:val="0038746D"/>
    <w:rsid w:val="003A5DEF"/>
    <w:rsid w:val="003C1335"/>
    <w:rsid w:val="003E42DC"/>
    <w:rsid w:val="003F0896"/>
    <w:rsid w:val="003F46AF"/>
    <w:rsid w:val="003F5019"/>
    <w:rsid w:val="00440351"/>
    <w:rsid w:val="0044286C"/>
    <w:rsid w:val="0047532C"/>
    <w:rsid w:val="004A7E5A"/>
    <w:rsid w:val="004E0917"/>
    <w:rsid w:val="004E3C27"/>
    <w:rsid w:val="00543627"/>
    <w:rsid w:val="00554572"/>
    <w:rsid w:val="00555A60"/>
    <w:rsid w:val="00555FAD"/>
    <w:rsid w:val="005F6129"/>
    <w:rsid w:val="00602ABF"/>
    <w:rsid w:val="00654BF7"/>
    <w:rsid w:val="00655C4A"/>
    <w:rsid w:val="00656CFC"/>
    <w:rsid w:val="006721F3"/>
    <w:rsid w:val="00677E95"/>
    <w:rsid w:val="006A5B92"/>
    <w:rsid w:val="006B76EA"/>
    <w:rsid w:val="006C37AC"/>
    <w:rsid w:val="006C7236"/>
    <w:rsid w:val="006D7747"/>
    <w:rsid w:val="0070541B"/>
    <w:rsid w:val="00706F8B"/>
    <w:rsid w:val="00711268"/>
    <w:rsid w:val="00736352"/>
    <w:rsid w:val="00770F01"/>
    <w:rsid w:val="007D5E29"/>
    <w:rsid w:val="0081351C"/>
    <w:rsid w:val="008211C0"/>
    <w:rsid w:val="00866EC5"/>
    <w:rsid w:val="00891627"/>
    <w:rsid w:val="008952A8"/>
    <w:rsid w:val="008B3D76"/>
    <w:rsid w:val="008D2A32"/>
    <w:rsid w:val="008D319D"/>
    <w:rsid w:val="008E3A3E"/>
    <w:rsid w:val="008E4805"/>
    <w:rsid w:val="008F47EE"/>
    <w:rsid w:val="00906CBD"/>
    <w:rsid w:val="00952C80"/>
    <w:rsid w:val="009617D3"/>
    <w:rsid w:val="009B216E"/>
    <w:rsid w:val="009B7199"/>
    <w:rsid w:val="00A01548"/>
    <w:rsid w:val="00A026AF"/>
    <w:rsid w:val="00A0391D"/>
    <w:rsid w:val="00A20466"/>
    <w:rsid w:val="00A451EB"/>
    <w:rsid w:val="00A55C2D"/>
    <w:rsid w:val="00A864CF"/>
    <w:rsid w:val="00A97AAF"/>
    <w:rsid w:val="00AE7923"/>
    <w:rsid w:val="00B34113"/>
    <w:rsid w:val="00B35C3A"/>
    <w:rsid w:val="00B42AFE"/>
    <w:rsid w:val="00B434D9"/>
    <w:rsid w:val="00BB412F"/>
    <w:rsid w:val="00BC5806"/>
    <w:rsid w:val="00BD4015"/>
    <w:rsid w:val="00BE1A15"/>
    <w:rsid w:val="00BF19C6"/>
    <w:rsid w:val="00C62628"/>
    <w:rsid w:val="00C92C8B"/>
    <w:rsid w:val="00CE0EB9"/>
    <w:rsid w:val="00D0608B"/>
    <w:rsid w:val="00D10255"/>
    <w:rsid w:val="00D50BEF"/>
    <w:rsid w:val="00D669A2"/>
    <w:rsid w:val="00D85293"/>
    <w:rsid w:val="00D87D64"/>
    <w:rsid w:val="00D922EE"/>
    <w:rsid w:val="00D9408F"/>
    <w:rsid w:val="00DB56B3"/>
    <w:rsid w:val="00DB5B60"/>
    <w:rsid w:val="00DE7CDE"/>
    <w:rsid w:val="00DF1032"/>
    <w:rsid w:val="00E02A4E"/>
    <w:rsid w:val="00E15BFF"/>
    <w:rsid w:val="00E70712"/>
    <w:rsid w:val="00E9043A"/>
    <w:rsid w:val="00EB0B2D"/>
    <w:rsid w:val="00ED1D29"/>
    <w:rsid w:val="00ED3B7A"/>
    <w:rsid w:val="00ED7B88"/>
    <w:rsid w:val="00F04FB1"/>
    <w:rsid w:val="00F567EE"/>
    <w:rsid w:val="00F6742F"/>
    <w:rsid w:val="00FD5DC5"/>
    <w:rsid w:val="00FE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38722"/>
  <w15:docId w15:val="{BC0E3CC9-8AEE-415C-B30C-5C106BB9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52A8"/>
    <w:rPr>
      <w:rFonts w:ascii="Arial" w:hAnsi="Arial"/>
      <w:sz w:val="1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408F"/>
  </w:style>
  <w:style w:type="paragraph" w:styleId="Noga">
    <w:name w:val="footer"/>
    <w:basedOn w:val="Navaden"/>
    <w:link w:val="NogaZnak"/>
    <w:uiPriority w:val="99"/>
    <w:unhideWhenUsed/>
    <w:rsid w:val="00BB412F"/>
    <w:pPr>
      <w:tabs>
        <w:tab w:val="center" w:pos="4536"/>
        <w:tab w:val="right" w:pos="9072"/>
      </w:tabs>
      <w:spacing w:after="0" w:line="240" w:lineRule="auto"/>
    </w:pPr>
    <w:rPr>
      <w:sz w:val="8"/>
    </w:rPr>
  </w:style>
  <w:style w:type="character" w:customStyle="1" w:styleId="NogaZnak">
    <w:name w:val="Noga Znak"/>
    <w:basedOn w:val="Privzetapisavaodstavka"/>
    <w:link w:val="Noga"/>
    <w:uiPriority w:val="99"/>
    <w:rsid w:val="00BB412F"/>
    <w:rPr>
      <w:rFonts w:ascii="Arial" w:hAnsi="Arial"/>
      <w:sz w:val="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8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7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B1A99"/>
    <w:rPr>
      <w:color w:val="0000FF" w:themeColor="hyperlink"/>
      <w:u w:val="single"/>
    </w:rPr>
  </w:style>
  <w:style w:type="paragraph" w:customStyle="1" w:styleId="CM4">
    <w:name w:val="CM4"/>
    <w:basedOn w:val="Navaden"/>
    <w:next w:val="Navaden"/>
    <w:uiPriority w:val="99"/>
    <w:rsid w:val="003F46AF"/>
    <w:pPr>
      <w:widowControl w:val="0"/>
      <w:autoSpaceDE w:val="0"/>
      <w:autoSpaceDN w:val="0"/>
      <w:adjustRightInd w:val="0"/>
      <w:spacing w:after="0" w:line="240" w:lineRule="auto"/>
    </w:pPr>
    <w:rPr>
      <w:rFonts w:ascii="Univers LT" w:eastAsiaTheme="minorEastAsia" w:hAnsi="Univers LT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E7CDE"/>
    <w:pPr>
      <w:spacing w:after="0" w:line="240" w:lineRule="auto"/>
    </w:pPr>
    <w:rPr>
      <w:sz w:val="12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E7CDE"/>
    <w:rPr>
      <w:rFonts w:ascii="Arial" w:hAnsi="Arial"/>
      <w:sz w:val="12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7CDE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F18EF"/>
    <w:pPr>
      <w:ind w:left="720"/>
      <w:contextualSpacing/>
    </w:pPr>
  </w:style>
  <w:style w:type="paragraph" w:customStyle="1" w:styleId="Default">
    <w:name w:val="Default"/>
    <w:rsid w:val="005436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Velikitekst11pt">
    <w:name w:val="Veliki tekst (11pt)"/>
    <w:basedOn w:val="Navaden"/>
    <w:qFormat/>
    <w:rsid w:val="000202C9"/>
    <w:pPr>
      <w:spacing w:after="240"/>
      <w:ind w:right="40"/>
    </w:pPr>
    <w:rPr>
      <w:rFonts w:eastAsiaTheme="minorEastAsia"/>
      <w:sz w:val="22"/>
    </w:rPr>
  </w:style>
  <w:style w:type="paragraph" w:styleId="Brezrazmikov">
    <w:name w:val="No Spacing"/>
    <w:aliases w:val="Mali tekst (7pt)"/>
    <w:basedOn w:val="Navaden"/>
    <w:uiPriority w:val="1"/>
    <w:qFormat/>
    <w:rsid w:val="00FD5DC5"/>
    <w:pPr>
      <w:spacing w:after="0"/>
      <w:ind w:right="42"/>
    </w:pPr>
    <w:rPr>
      <w:rFonts w:ascii="Helvetica" w:eastAsiaTheme="minorEastAsia" w:hAnsi="Helvetica"/>
      <w:sz w:val="14"/>
      <w:szCs w:val="14"/>
      <w:lang w:val="en-US"/>
    </w:rPr>
  </w:style>
  <w:style w:type="paragraph" w:styleId="Revizija">
    <w:name w:val="Revision"/>
    <w:hidden/>
    <w:uiPriority w:val="99"/>
    <w:semiHidden/>
    <w:rsid w:val="001D07DC"/>
    <w:pPr>
      <w:spacing w:after="0" w:line="240" w:lineRule="auto"/>
    </w:pPr>
    <w:rPr>
      <w:rFonts w:ascii="Arial" w:hAnsi="Arial"/>
      <w:sz w:val="17"/>
    </w:rPr>
  </w:style>
  <w:style w:type="character" w:styleId="Nerazreenaomemba">
    <w:name w:val="Unresolved Mention"/>
    <w:basedOn w:val="Privzetapisavaodstavka"/>
    <w:uiPriority w:val="99"/>
    <w:semiHidden/>
    <w:unhideWhenUsed/>
    <w:rsid w:val="001F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ra.si/wp-content/uploads/2019/05/politika-zasebnost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D9A8-909F-4FA4-8735-8031B2D1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Informativni izračun rente  - dodatno pokojninsko zavarovanje Modra</vt:lpstr>
      <vt:lpstr>Obrazec KVPS-015</vt:lpstr>
    </vt:vector>
  </TitlesOfParts>
  <Company>Modra zavarovalnica, d.d.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Informativni izračun rente  - dodatno pokojninsko zavarovanje Modra</dc:title>
  <dc:creator>Modra zavarovalnica</dc:creator>
  <cp:lastModifiedBy>Mojca Trkman</cp:lastModifiedBy>
  <cp:revision>2</cp:revision>
  <cp:lastPrinted>2013-07-12T07:17:00Z</cp:lastPrinted>
  <dcterms:created xsi:type="dcterms:W3CDTF">2022-09-19T11:11:00Z</dcterms:created>
  <dcterms:modified xsi:type="dcterms:W3CDTF">2022-09-19T11:11:00Z</dcterms:modified>
</cp:coreProperties>
</file>